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332F" w14:textId="5D1FCAB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</w:t>
      </w:r>
      <w:r>
        <w:rPr>
          <w:rFonts w:ascii="Book Antiqua" w:hAnsi="Book Antiqua"/>
          <w:b/>
          <w:sz w:val="28"/>
          <w:szCs w:val="28"/>
        </w:rPr>
        <w:t>Materská škola, Pivonková 9,821 01 Bratislava</w:t>
      </w:r>
    </w:p>
    <w:p w14:paraId="6BF48995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1F4F0E78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36EAD674" w14:textId="436588C5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Dokumenta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a.s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14:paraId="15B7D3FF" w14:textId="0AD4DDAE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</w:t>
      </w:r>
      <w:r>
        <w:rPr>
          <w:rFonts w:ascii="Book Antiqua" w:hAnsi="Book Antiqua"/>
          <w:sz w:val="28"/>
          <w:szCs w:val="28"/>
        </w:rPr>
        <w:t>Mlynské nivy 71</w:t>
      </w:r>
      <w:r>
        <w:rPr>
          <w:rFonts w:ascii="Book Antiqua" w:hAnsi="Book Antiqua"/>
          <w:sz w:val="28"/>
          <w:szCs w:val="28"/>
        </w:rPr>
        <w:t xml:space="preserve"> </w:t>
      </w:r>
    </w:p>
    <w:p w14:paraId="484C9E00" w14:textId="12171F06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821 05 Bratislava     </w:t>
      </w:r>
    </w:p>
    <w:p w14:paraId="3E5640F7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0E070AD7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3F379C0B" w14:textId="178C7CAB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č.2</w:t>
      </w:r>
      <w:r>
        <w:rPr>
          <w:rFonts w:ascii="Book Antiqua" w:hAnsi="Book Antiqua"/>
          <w:sz w:val="28"/>
          <w:szCs w:val="28"/>
        </w:rPr>
        <w:t>3</w:t>
      </w:r>
      <w:r>
        <w:rPr>
          <w:rFonts w:ascii="Book Antiqua" w:hAnsi="Book Antiqua"/>
          <w:sz w:val="28"/>
          <w:szCs w:val="28"/>
        </w:rPr>
        <w:t xml:space="preserve">                                          Bratislava </w:t>
      </w:r>
    </w:p>
    <w:p w14:paraId="536A25D7" w14:textId="10936C5E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</w:t>
      </w:r>
      <w:r>
        <w:rPr>
          <w:rFonts w:ascii="Book Antiqua" w:hAnsi="Book Antiqua"/>
          <w:sz w:val="28"/>
          <w:szCs w:val="28"/>
        </w:rPr>
        <w:t>09.05.2024</w:t>
      </w:r>
      <w:r>
        <w:rPr>
          <w:rFonts w:ascii="Book Antiqua" w:hAnsi="Book Antiqua"/>
          <w:sz w:val="28"/>
          <w:szCs w:val="28"/>
        </w:rPr>
        <w:t xml:space="preserve">  </w:t>
      </w:r>
    </w:p>
    <w:p w14:paraId="2A3A8CC3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2336DEA5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0B083690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5521E4E3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Objednávam u Vás:</w:t>
      </w:r>
    </w:p>
    <w:p w14:paraId="3146C61D" w14:textId="04C9CA6F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Inštaláciu balíka systému ADMIS</w:t>
      </w:r>
    </w:p>
    <w:p w14:paraId="032B1630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26FEE623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1BCF9720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 pozdravom  </w:t>
      </w:r>
    </w:p>
    <w:p w14:paraId="05E558E8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4A906B30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216CDF0A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68B54ADD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0E05DE06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14:paraId="12234893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14:paraId="6EA3F250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2293C8C5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1A8A0203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3B7BFBC4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1E765D68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3DEA1208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</w:p>
    <w:p w14:paraId="57C2A009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14:paraId="60825F05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14:paraId="04843649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14:paraId="5F233E79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14:paraId="66208B63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14:paraId="0990303B" w14:textId="77777777" w:rsidR="005C5A7A" w:rsidRDefault="005C5A7A" w:rsidP="005C5A7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14:paraId="0A75C0A5" w14:textId="77777777" w:rsidR="005C5A7A" w:rsidRDefault="005C5A7A" w:rsidP="0093009E">
      <w:pPr>
        <w:rPr>
          <w:rFonts w:ascii="Book Antiqua" w:hAnsi="Book Antiqua"/>
          <w:sz w:val="28"/>
          <w:szCs w:val="28"/>
        </w:rPr>
      </w:pPr>
    </w:p>
    <w:sectPr w:rsidR="005C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9E"/>
    <w:rsid w:val="004A7791"/>
    <w:rsid w:val="005C5A7A"/>
    <w:rsid w:val="00710264"/>
    <w:rsid w:val="0093009E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57EE"/>
  <w15:chartTrackingRefBased/>
  <w15:docId w15:val="{69E93DBA-C4CB-4724-A939-8B02AD7B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00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4</cp:revision>
  <cp:lastPrinted>2024-04-23T11:47:00Z</cp:lastPrinted>
  <dcterms:created xsi:type="dcterms:W3CDTF">2024-05-09T06:50:00Z</dcterms:created>
  <dcterms:modified xsi:type="dcterms:W3CDTF">2024-05-09T06:53:00Z</dcterms:modified>
</cp:coreProperties>
</file>